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121.206909pt;width:345.600015pt;height:564.877633pt;mso-position-horizontal-relative:page;mso-position-vertical-relative:page;z-index:-321" coordorigin="0,2424" coordsize="6912,11298">
            <v:shape style="position:absolute;left:0;top:4506;width:6912;height:9216" type="#_x0000_t75">
              <v:imagedata r:id="rId5" o:title=""/>
            </v:shape>
            <v:shape style="position:absolute;left:270;top:2424;width:6000;height:6000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.05pt;margin-top:779.523987pt;width:595.23pt;height:28.346pt;mso-position-horizontal-relative:page;mso-position-vertical-relative:page;z-index:-320" coordorigin="1,15590" coordsize="11905,567">
            <v:shape style="position:absolute;left:1;top:15590;width:11905;height:567" coordorigin="1,15590" coordsize="11905,567" path="m1,16157l11906,16157,11906,15590,1,15590,1,16157xe" filled="t" fillcolor="#1B75BC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2.06543pt;margin-top:27.600996pt;width:123.04057pt;height:25.209pt;mso-position-horizontal-relative:page;mso-position-vertical-relative:page;z-index:-319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041pt;margin-top:31.792959pt;width:138.735966pt;height:64.347609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442" w:lineRule="exact"/>
                    <w:ind w:left="10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40"/>
                      <w:szCs w:val="4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50000"/>
                      <w:spacing w:val="0"/>
                      <w:w w:val="100"/>
                      <w:sz w:val="40"/>
                      <w:szCs w:val="40"/>
                    </w:rPr>
                    <w:t>KS1600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line="415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0"/>
                      <w:szCs w:val="3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二维影像扫描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426" w:lineRule="exact"/>
                    <w:ind w:left="5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0"/>
                      <w:szCs w:val="3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2D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imag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er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scanner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116.161064pt;width:156.306807pt;height:20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6"/>
                      <w:szCs w:val="3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产品特点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Featu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es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161.42247pt;width:242.000011pt;height:42.8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善于读取长条码、褶皱条码、以及较大二维码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Good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eading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long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code,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wrinkled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code,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big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2D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code.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219.022476pt;width:98.264005pt;height:28.4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超宽视场角度FOV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Super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wide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FOV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262.222473pt;width:120.729666pt;height:28.4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善于读取屏幕条码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Good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sc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een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code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305.422485pt;width:97.472298pt;height:28.4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最佳人机工程学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Best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gonomics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348.622467pt;width:230.000011pt;height:28.4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最佳读码指示提示，允许客户不需借助声音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Light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indication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ins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ead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7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oice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425.797058pt;width:192.404009pt;height:20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6"/>
                      <w:szCs w:val="3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行业应用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Applications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462.783783pt;width:73.322003pt;height:14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零售业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8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etail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491.583771pt;width:196.688009pt;height:14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轻工业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Light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Industrial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Application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520.383789pt;width:77.024004pt;height:14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物流快递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T&amp;L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549.183777pt;width:103.568005pt;height:14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金融行业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Financial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4796pt;margin-top:577.983765pt;width:120.753206pt;height:14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273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医疗健康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Health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5pt;margin-top:779.523987pt;width:211.264909pt;height:28.346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before="28"/>
                    <w:ind w:left="43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苏州摩比信通智能系统有限公司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314911pt;margin-top:779.523987pt;width:142.656007pt;height:28.346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before="28"/>
                    <w:ind w:left="426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86-512-68234699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70917pt;margin-top:779.523987pt;width:241.309084pt;height:28.346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before="28"/>
                    <w:ind w:left="39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hyperlink r:id="rId8"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0"/>
                        <w:w w:val="100"/>
                        <w:sz w:val="24"/>
                        <w:szCs w:val="24"/>
                      </w:rPr>
                      <w:t>sales@mob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-1"/>
                        <w:w w:val="1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0"/>
                        <w:w w:val="100"/>
                        <w:sz w:val="24"/>
                        <w:szCs w:val="24"/>
                      </w:rPr>
                      <w:t>data.com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.062pt;margin-top:779.523987pt;width:593.218029pt;height:28.346pt;mso-position-horizontal-relative:page;mso-position-vertical-relative:page;z-index:-302" coordorigin="41,15590" coordsize="11864,567">
            <v:shape style="position:absolute;left:41;top:15590;width:11864;height:567" coordorigin="41,15590" coordsize="11864,567" path="m41,16157l11906,16157,11906,15590,41,15590,41,16157e" filled="t" fillcolor="#1B75BC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1.076172pt;margin-top:30.562378pt;width:123.040828pt;height:25.208617pt;mso-position-horizontal-relative:page;mso-position-vertical-relative:page;z-index:-301" type="#_x0000_t75">
            <v:imagedata r:id="rId9" o:title=""/>
          </v:shape>
        </w:pict>
      </w:r>
      <w:r>
        <w:rPr/>
        <w:pict>
          <v:group style="position:absolute;margin-left:21.0137pt;margin-top:160.1698pt;width:.27pt;height:.1pt;mso-position-horizontal-relative:page;mso-position-vertical-relative:page;z-index:-300" coordorigin="420,3203" coordsize="5,2">
            <v:shape style="position:absolute;left:420;top:3203;width:5;height:2" coordorigin="420,3203" coordsize="5,0" path="m420,3203l426,3203,420,3203xe" filled="t" fillcolor="#CBCCC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2.554688pt;margin-top:160.1698pt;width:.27pt;height:.1pt;mso-position-horizontal-relative:page;mso-position-vertical-relative:page;z-index:-299" coordorigin="10651,3203" coordsize="5,2">
            <v:shape style="position:absolute;left:10651;top:3203;width:5;height:2" coordorigin="10651,3203" coordsize="5,0" path="m10651,3203l10656,3203,10651,3203xe" filled="t" fillcolor="#CBCCC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777298pt;margin-top:160.1698pt;width:.27pt;height:.1pt;mso-position-horizontal-relative:page;mso-position-vertical-relative:page;z-index:-298" coordorigin="3136,3203" coordsize="5,2">
            <v:shape style="position:absolute;left:3136;top:3203;width:5;height:2" coordorigin="3136,3203" coordsize="5,0" path="m3136,3203l3141,3203,3136,3203xe" filled="t" fillcolor="#CBCCC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2.504028pt;margin-top:236.338989pt;width:.37pt;height:10.049pt;mso-position-horizontal-relative:page;mso-position-vertical-relative:page;z-index:-297" coordorigin="10650,4727" coordsize="7,201">
            <v:group style="position:absolute;left:10651;top:4730;width:2;height:194" coordorigin="10651,4730" coordsize="2,194">
              <v:shape style="position:absolute;left:10651;top:4730;width:2;height:194" coordorigin="10651,4730" coordsize="0,194" path="m10651,4730l10651,4924e" filled="f" stroked="t" strokeweight="0pt" strokecolor="#CBCCCD">
                <v:path arrowok="t"/>
              </v:shape>
            </v:group>
            <v:group style="position:absolute;left:10654;top:4730;width:2;height:194" coordorigin="10654,4730" coordsize="2,194">
              <v:shape style="position:absolute;left:10654;top:4730;width:2;height:194" coordorigin="10654,4730" coordsize="0,194" path="m10654,4730l10654,4924e" filled="f" stroked="t" strokeweight=".37pt" strokecolor="#CBCCC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0137pt;margin-top:640.884583pt;width:.269400pt;height:.268pt;mso-position-horizontal-relative:page;mso-position-vertical-relative:page;z-index:-296" coordorigin="420,12818" coordsize="5,5">
            <v:group style="position:absolute;left:420;top:12818;width:2;height:5" coordorigin="420,12818" coordsize="2,5">
              <v:shape style="position:absolute;left:420;top:12818;width:2;height:5" coordorigin="420,12818" coordsize="0,5" path="m420,12818l420,12823e" filled="f" stroked="t" strokeweight="0pt" strokecolor="#CBCCCD">
                <v:path arrowok="t"/>
              </v:shape>
            </v:group>
            <v:group style="position:absolute;left:420;top:12818;width:5;height:2" coordorigin="420,12818" coordsize="5,2">
              <v:shape style="position:absolute;left:420;top:12818;width:5;height:2" coordorigin="420,12818" coordsize="5,0" path="m420,12818l426,12818e" filled="t" fillcolor="#CBCCCD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777298pt;margin-top:640.884583pt;width:.27pt;height:.268pt;mso-position-horizontal-relative:page;mso-position-vertical-relative:page;z-index:-295" coordorigin="3136,12818" coordsize="5,5">
            <v:group style="position:absolute;left:3136;top:12818;width:2;height:5" coordorigin="3136,12818" coordsize="2,5">
              <v:shape style="position:absolute;left:3136;top:12818;width:2;height:5" coordorigin="3136,12818" coordsize="0,5" path="m3136,12818l3136,12823e" filled="f" stroked="t" strokeweight="0pt" strokecolor="#CBCCCD">
                <v:path arrowok="t"/>
              </v:shape>
            </v:group>
            <v:group style="position:absolute;left:3136;top:12818;width:5;height:2" coordorigin="3136,12818" coordsize="5,2">
              <v:shape style="position:absolute;left:3136;top:12818;width:5;height:2" coordorigin="3136,12818" coordsize="5,0" path="m3136,12818l3141,12818e" filled="t" fillcolor="#CBCCCD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2.554321pt;margin-top:640.884583pt;width:.27pt;height:.268pt;mso-position-horizontal-relative:page;mso-position-vertical-relative:page;z-index:-294" coordorigin="10651,12818" coordsize="5,5">
            <v:group style="position:absolute;left:10651;top:12818;width:2;height:5" coordorigin="10651,12818" coordsize="2,5">
              <v:shape style="position:absolute;left:10651;top:12818;width:2;height:5" coordorigin="10651,12818" coordsize="0,5" path="m10651,12818l10651,12823e" filled="f" stroked="t" strokeweight="0pt" strokecolor="#CBCCCD">
                <v:path arrowok="t"/>
              </v:shape>
            </v:group>
            <v:group style="position:absolute;left:10651;top:12818;width:5;height:2" coordorigin="10651,12818" coordsize="5,2">
              <v:shape style="position:absolute;left:10651;top:12818;width:5;height:2" coordorigin="10651,12818" coordsize="5,0" path="m10651,12818l10656,12818e" filled="t" fillcolor="#CBCCCD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10.541pt;margin-top:30.830059pt;width:136.740966pt;height:65.299409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442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40"/>
                      <w:szCs w:val="4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050000"/>
                      <w:spacing w:val="0"/>
                      <w:w w:val="100"/>
                      <w:sz w:val="40"/>
                      <w:szCs w:val="40"/>
                    </w:rPr>
                    <w:t>KS1600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line="36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0"/>
                      <w:szCs w:val="3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二维影像扫描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0"/>
                      <w:szCs w:val="3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2D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imag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er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30"/>
                      <w:szCs w:val="30"/>
                    </w:rPr>
                    <w:t>scanner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7pt;margin-top:111.231361pt;width:195.485609pt;height:20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6"/>
                      <w:szCs w:val="3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oduct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Specification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7pt;margin-top:161.174866pt;width:513.810237pt;height:9.7968pt;mso-position-horizontal-relative:page;mso-position-vertical-relative:page;z-index:-291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"/>
                      <w:w w:val="10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10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1"/>
                      <w:w w:val="100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10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100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10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633pt;margin-top:172.737366pt;width:69.558563pt;height:39.362266pt;mso-position-horizontal-relative:page;mso-position-vertical-relative:page;z-index:-29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91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50" w:lineRule="exact" w:before="5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10687pt;margin-top:172.737366pt;width:365.275657pt;height:64.367100pt;mso-position-horizontal-relative:page;mso-position-vertical-relative:page;z-index:-28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9" w:lineRule="auto" w:before="91"/>
                    <w:ind w:right="161" w:firstLine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6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633pt;margin-top:222.206161pt;width:59.863995pt;height:9.7968pt;mso-position-horizontal-relative:page;mso-position-vertical-relative:page;z-index:-28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247.206161pt;width:513.810237pt;height:9.7968pt;mso-position-horizontal-relative:page;mso-position-vertical-relative:page;z-index:-287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95"/>
                      <w:sz w:val="15"/>
                      <w:szCs w:val="15"/>
                      <w:u w:val="single" w:color="05010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633pt;margin-top:257.151459pt;width:127.373122pt;height:69.4843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1053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3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3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/>
                    <w:ind w:right="768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095062pt;margin-top:257.151459pt;width:341.157545pt;height:69.4843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left="20" w:right="2927" w:firstLine="0"/>
                    <w:jc w:val="both"/>
                  </w:pP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º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25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6563"/>
                    <w:jc w:val="both"/>
                  </w:pPr>
                  <w:r>
                    <w:rPr>
                      <w:b w:val="0"/>
                      <w:bCs w:val="0"/>
                      <w:color w:val="050100"/>
                      <w:spacing w:val="-2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0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6"/>
                    <w:ind w:left="20" w:right="3181"/>
                    <w:jc w:val="both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5"/>
                    </w:rPr>
                    <w:t>+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5"/>
                    </w:rPr>
                    <w:t>+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5"/>
                    </w:rPr>
                    <w:t>+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9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26"/>
                    <w:ind w:right="20" w:firstLine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‘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336.737366pt;width:513.810237pt;height:9.7968pt;mso-position-horizontal-relative:page;mso-position-vertical-relative:page;z-index:-284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"/>
                      <w:w w:val="90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633pt;margin-top:346.682648pt;width:57.643615pt;height:19.7499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8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8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3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185pt;margin-top:346.682648pt;width:260.832599pt;height:19.7499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5"/>
                    </w:rPr>
                    <w:t>+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8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376.526459pt;width:513.810237pt;height:9.7968pt;mso-position-horizontal-relative:page;mso-position-vertical-relative:page;z-index:-281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5"/>
                      <w:w w:val="95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185pt;margin-top:389.694946pt;width:367.314563pt;height:39.650747pt;mso-position-horizontal-relative:page;mso-position-vertical-relative:page;z-index:-280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5010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5010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6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633pt;margin-top:399.651459pt;width:87.630142pt;height:9.7968pt;mso-position-horizontal-relative:page;mso-position-vertical-relative:page;z-index:-27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432.713959pt;width:513.810237pt;height:9.7968pt;mso-position-horizontal-relative:page;mso-position-vertical-relative:page;z-index:-278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100"/>
                      <w:sz w:val="15"/>
                      <w:szCs w:val="15"/>
                      <w:u w:val="single" w:color="050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10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100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4"/>
                      <w:w w:val="10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43327pt;margin-top:442.674194pt;width:124.480889pt;height:59.541039pt;mso-position-horizontal-relative:page;mso-position-vertical-relative:page;z-index:-277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left="20" w:right="1183" w:firstLine="1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8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 w:firstLine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    </w:t>
                  </w:r>
                  <w:r>
                    <w:rPr>
                      <w:b w:val="0"/>
                      <w:bCs w:val="0"/>
                      <w:color w:val="05010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21964pt;margin-top:442.667053pt;width:279.529954pt;height:59.548181pt;mso-position-horizontal-relative:page;mso-position-vertical-relative:page;z-index:-276" type="#_x0000_t202" filled="f" stroked="f">
            <v:textbox inset="0,0,0,0">
              <w:txbxContent>
                <w:p>
                  <w:pPr>
                    <w:pStyle w:val="BodyTex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26"/>
                    <w:ind w:right="81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1"/>
                    <w:ind w:left="62" w:right="5040" w:hanging="1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3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34"/>
                      <w:w w:val="13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58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4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10"/>
                    </w:rPr>
                    <w:t>5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05010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10"/>
                    </w:rPr>
                    <w:t>°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512.299866pt;width:513.810237pt;height:9.7968pt;mso-position-horizontal-relative:page;mso-position-vertical-relative:page;z-index:-275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0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"/>
                      <w:w w:val="90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90"/>
                      <w:sz w:val="15"/>
                      <w:szCs w:val="15"/>
                      <w:u w:val="single" w:color="05010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82385pt;margin-top:522.264587pt;width:43.732421pt;height:9.7968pt;mso-position-horizontal-relative:page;mso-position-vertical-relative:page;z-index:-27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1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45401pt;margin-top:522.264587pt;width:179.881602pt;height:9.7968pt;mso-position-horizontal-relative:page;mso-position-vertical-relative:page;z-index:-27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KS1600R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KS1600U</w:t>
                  </w:r>
                  <w:r>
                    <w:rPr>
                      <w:b w:val="0"/>
                      <w:bCs w:val="0"/>
                      <w:color w:val="05010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542.143677pt;width:513.810237pt;height:9.7968pt;mso-position-horizontal-relative:page;mso-position-vertical-relative:page;z-index:-272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0"/>
                      <w:sz w:val="15"/>
                      <w:szCs w:val="15"/>
                      <w:u w:val="single" w:color="05010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"/>
                      <w:w w:val="90"/>
                      <w:sz w:val="15"/>
                      <w:szCs w:val="15"/>
                      <w:u w:val="single" w:color="050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"/>
                      <w:w w:val="90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4"/>
                      <w:w w:val="90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0"/>
                      <w:sz w:val="15"/>
                      <w:szCs w:val="15"/>
                      <w:u w:val="single" w:color="05010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"/>
                      <w:w w:val="90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"/>
                      <w:w w:val="90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"/>
                      <w:w w:val="90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0"/>
                      <w:sz w:val="15"/>
                      <w:szCs w:val="15"/>
                      <w:u w:val="single" w:color="050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0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90198pt;margin-top:552.110718pt;width:47.239964pt;height:19.753314pt;mso-position-horizontal-relative:page;mso-position-vertical-relative:page;z-index:-271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37589pt;margin-top:552.110718pt;width:125.070962pt;height:19.753314pt;mso-position-horizontal-relative:page;mso-position-vertical-relative:page;z-index:-270" type="#_x0000_t202" filled="f" stroked="f">
            <v:textbox inset="0,0,0,0">
              <w:txbxContent>
                <w:p>
                  <w:pPr>
                    <w:pStyle w:val="BodyText"/>
                    <w:ind w:left="63"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15"/>
                    </w:rPr>
                    <w:t>/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5010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581.932678pt;width:513.810237pt;height:9.7968pt;mso-position-horizontal-relative:page;mso-position-vertical-relative:page;z-index:-269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1"/>
                      <w:w w:val="95"/>
                      <w:sz w:val="15"/>
                      <w:szCs w:val="15"/>
                      <w:u w:val="single" w:color="050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2"/>
                      <w:w w:val="95"/>
                      <w:sz w:val="15"/>
                      <w:szCs w:val="15"/>
                      <w:u w:val="single" w:color="05010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8"/>
                      <w:w w:val="95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8"/>
                      <w:w w:val="95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56926pt;margin-top:591.880432pt;width:112.053499pt;height:19.753314pt;mso-position-horizontal-relative:page;mso-position-vertical-relative:page;z-index:-268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PP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04309pt;margin-top:591.880432pt;width:278.449379pt;height:19.753314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76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5010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13699pt;margin-top:621.721741pt;width:513.810237pt;height:9.7968pt;mso-position-horizontal-relative:page;mso-position-vertical-relative:page;z-index:-266" type="#_x0000_t202" filled="f" stroked="f">
            <v:textbox inset="0,0,0,0">
              <w:txbxContent>
                <w:p>
                  <w:pPr>
                    <w:tabs>
                      <w:tab w:pos="10256" w:val="left" w:leader="none"/>
                    </w:tabs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w w:val="102"/>
                      <w:sz w:val="15"/>
                      <w:szCs w:val="15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16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3"/>
                      <w:w w:val="95"/>
                      <w:sz w:val="15"/>
                      <w:szCs w:val="15"/>
                      <w:u w:val="single" w:color="050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-2"/>
                      <w:w w:val="95"/>
                      <w:sz w:val="15"/>
                      <w:szCs w:val="15"/>
                      <w:u w:val="single" w:color="050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95"/>
                      <w:sz w:val="15"/>
                      <w:szCs w:val="15"/>
                      <w:u w:val="single" w:color="050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2"/>
                      <w:sz w:val="15"/>
                      <w:szCs w:val="15"/>
                      <w:u w:val="single" w:color="050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single" w:color="0501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0501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41301pt;margin-top:631.683105pt;width:42.109316pt;height:9.7968pt;mso-position-horizontal-relative:page;mso-position-vertical-relative:page;z-index:-26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12122pt;margin-top:631.683105pt;width:85.339394pt;height:9.7968pt;mso-position-horizontal-relative:page;mso-position-vertical-relative:page;z-index:-26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010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5010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color w:val="05010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5010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5010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.062pt;margin-top:779.523987pt;width:208.263709pt;height:28.346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before="28"/>
                    <w:ind w:left="37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苏州摩比信通智能系统有限公司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25714pt;margin-top:779.523987pt;width:137.328007pt;height:28.346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before="28"/>
                    <w:ind w:left="426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86-512-68234699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653717pt;margin-top:779.523987pt;width:247.626314pt;height:28.346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before="28"/>
                    <w:ind w:left="284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4"/>
                      <w:szCs w:val="24"/>
                    </w:rPr>
                  </w:pPr>
                  <w:hyperlink r:id="rId8"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0"/>
                        <w:w w:val="100"/>
                        <w:sz w:val="24"/>
                        <w:szCs w:val="24"/>
                      </w:rPr>
                      <w:t>sales@mob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-1"/>
                        <w:w w:val="1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FFFFFF"/>
                        <w:spacing w:val="0"/>
                        <w:w w:val="100"/>
                        <w:sz w:val="24"/>
                        <w:szCs w:val="24"/>
                      </w:rPr>
                      <w:t>data.com</w:t>
                    </w:r>
                    <w:r>
                      <w:rPr>
                        <w:rFonts w:ascii="Microsoft YaHei UI" w:hAnsi="Microsoft YaHei UI" w:cs="Microsoft YaHei UI" w:eastAsia="Microsoft YaHei UI"/>
                        <w:b w:val="0"/>
                        <w:bCs w:val="0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3.664864pt;margin-top:157.236206pt;width:439.159076pt;height:12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14991pt;margin-top:243.267517pt;width:419.67403pt;height:12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86409pt;margin-top:332.798706pt;width:468.637524pt;height:12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252327pt;margin-top:372.587799pt;width:445.571607pt;height:12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1749pt;margin-top:428.775299pt;width:446.00645pt;height:12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64905pt;margin-top:508.361206pt;width:466.859035pt;height:12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25975pt;margin-top:538.204956pt;width:407.597962pt;height:12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78223pt;margin-top:577.994019pt;width:425.145717pt;height:12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11214pt;margin-top:617.783081pt;width:468.212721pt;height:12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 UI">
    <w:altName w:val="Microsoft YaHei UI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mailto:sales@mobydata.com" TargetMode="External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KS1600 scanner - EN</dc:title>
  <dcterms:created xsi:type="dcterms:W3CDTF">2020-11-24T16:10:43Z</dcterms:created>
  <dcterms:modified xsi:type="dcterms:W3CDTF">2020-11-24T16:10:43Z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2020-11-24T00:00:00Z</vt:filetime>
  </property>
</Properties>
</file>